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29FD" w14:textId="1BCA3200" w:rsidR="0035352B" w:rsidRDefault="0035352B" w:rsidP="0035352B">
      <w:pPr>
        <w:rPr>
          <w:rFonts w:eastAsia="Times New Roman"/>
          <w:color w:val="202124"/>
          <w:sz w:val="22"/>
          <w:szCs w:val="22"/>
          <w:shd w:val="clear" w:color="auto" w:fill="FFFFFF"/>
        </w:rPr>
      </w:pPr>
      <w:r>
        <w:rPr>
          <w:rFonts w:eastAsia="Times New Roman"/>
          <w:noProof/>
          <w:color w:val="202124"/>
          <w:sz w:val="22"/>
          <w:szCs w:val="22"/>
        </w:rPr>
        <w:drawing>
          <wp:inline distT="0" distB="0" distL="0" distR="0" wp14:anchorId="6D469659" wp14:editId="4802C76C">
            <wp:extent cx="3239942" cy="855677"/>
            <wp:effectExtent l="0" t="0" r="0" b="1905"/>
            <wp:docPr id="1544753955"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53955" name="Picture 1" descr="A close-up of a 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412" cy="865309"/>
                    </a:xfrm>
                    <a:prstGeom prst="rect">
                      <a:avLst/>
                    </a:prstGeom>
                  </pic:spPr>
                </pic:pic>
              </a:graphicData>
            </a:graphic>
          </wp:inline>
        </w:drawing>
      </w:r>
    </w:p>
    <w:p w14:paraId="205162C3" w14:textId="1DEE941C" w:rsidR="0035352B" w:rsidRPr="00523C10" w:rsidRDefault="0035352B" w:rsidP="00F55639">
      <w:pPr>
        <w:jc w:val="right"/>
        <w:rPr>
          <w:rFonts w:eastAsia="Times New Roman"/>
          <w:color w:val="202124"/>
          <w:sz w:val="22"/>
          <w:szCs w:val="22"/>
          <w:shd w:val="clear" w:color="auto" w:fill="FFFFFF"/>
        </w:rPr>
      </w:pPr>
      <w:r w:rsidRPr="00DF360F">
        <w:rPr>
          <w:rFonts w:eastAsia="Times New Roman"/>
          <w:b/>
          <w:bCs/>
          <w:color w:val="202124"/>
          <w:sz w:val="22"/>
          <w:szCs w:val="22"/>
          <w:shd w:val="clear" w:color="auto" w:fill="FFFFFF"/>
        </w:rPr>
        <w:t>FOR IMMEDIATE RELEASE</w:t>
      </w:r>
      <w:r w:rsidR="00F55639">
        <w:rPr>
          <w:rFonts w:eastAsia="Times New Roman"/>
          <w:b/>
          <w:bCs/>
          <w:color w:val="202124"/>
          <w:sz w:val="22"/>
          <w:szCs w:val="22"/>
          <w:shd w:val="clear" w:color="auto" w:fill="FFFFFF"/>
        </w:rPr>
        <w:tab/>
      </w:r>
      <w:r w:rsidR="00F55639">
        <w:rPr>
          <w:rFonts w:eastAsia="Times New Roman"/>
          <w:b/>
          <w:bCs/>
          <w:color w:val="202124"/>
          <w:sz w:val="22"/>
          <w:szCs w:val="22"/>
          <w:shd w:val="clear" w:color="auto" w:fill="FFFFFF"/>
        </w:rPr>
        <w:tab/>
        <w:t xml:space="preserve">                        </w:t>
      </w:r>
      <w:r w:rsidR="00F55639">
        <w:rPr>
          <w:rFonts w:eastAsia="Times New Roman"/>
          <w:b/>
          <w:bCs/>
          <w:color w:val="202124"/>
          <w:sz w:val="22"/>
          <w:szCs w:val="22"/>
          <w:shd w:val="clear" w:color="auto" w:fill="FFFFFF"/>
        </w:rPr>
        <w:tab/>
      </w:r>
      <w:r w:rsidR="00F55639">
        <w:rPr>
          <w:rFonts w:eastAsia="Times New Roman"/>
          <w:b/>
          <w:bCs/>
          <w:color w:val="202124"/>
          <w:sz w:val="22"/>
          <w:szCs w:val="22"/>
          <w:shd w:val="clear" w:color="auto" w:fill="FFFFFF"/>
        </w:rPr>
        <w:tab/>
        <w:t xml:space="preserve">           </w:t>
      </w:r>
      <w:r w:rsidRPr="00523C10">
        <w:rPr>
          <w:rFonts w:eastAsia="Times New Roman"/>
          <w:b/>
          <w:bCs/>
          <w:color w:val="202124"/>
          <w:sz w:val="22"/>
          <w:szCs w:val="22"/>
          <w:shd w:val="clear" w:color="auto" w:fill="FFFFFF"/>
        </w:rPr>
        <w:t>Contact: Les Sinclair</w:t>
      </w:r>
      <w:r w:rsidRPr="00523C10">
        <w:rPr>
          <w:rFonts w:eastAsia="Times New Roman"/>
          <w:b/>
          <w:bCs/>
          <w:color w:val="202124"/>
          <w:sz w:val="22"/>
          <w:szCs w:val="22"/>
          <w:shd w:val="clear" w:color="auto" w:fill="FFFFFF"/>
        </w:rPr>
        <w:br/>
      </w:r>
      <w:r w:rsidR="00DF360F" w:rsidRPr="00523C10">
        <w:rPr>
          <w:rFonts w:eastAsia="Times New Roman"/>
          <w:b/>
          <w:bCs/>
          <w:color w:val="202124"/>
          <w:sz w:val="22"/>
          <w:szCs w:val="22"/>
          <w:shd w:val="clear" w:color="auto" w:fill="FFFFFF"/>
        </w:rPr>
        <w:t>434-962-5403</w:t>
      </w:r>
      <w:r w:rsidR="00DF360F" w:rsidRPr="00523C10">
        <w:rPr>
          <w:rFonts w:eastAsia="Times New Roman"/>
          <w:color w:val="202124"/>
          <w:sz w:val="22"/>
          <w:szCs w:val="22"/>
          <w:shd w:val="clear" w:color="auto" w:fill="FFFFFF"/>
        </w:rPr>
        <w:br/>
      </w:r>
      <w:hyperlink r:id="rId7" w:history="1">
        <w:proofErr w:type="spellStart"/>
        <w:r w:rsidRPr="00523C10">
          <w:rPr>
            <w:rStyle w:val="Hyperlink"/>
            <w:rFonts w:eastAsia="Times New Roman"/>
            <w:sz w:val="22"/>
            <w:szCs w:val="22"/>
            <w:shd w:val="clear" w:color="auto" w:fill="FFFFFF"/>
          </w:rPr>
          <w:t>lsinclair@brafb.org</w:t>
        </w:r>
        <w:proofErr w:type="spellEnd"/>
      </w:hyperlink>
      <w:r w:rsidRPr="00523C10">
        <w:rPr>
          <w:rFonts w:eastAsia="Times New Roman"/>
          <w:color w:val="202124"/>
          <w:sz w:val="22"/>
          <w:szCs w:val="22"/>
          <w:shd w:val="clear" w:color="auto" w:fill="FFFFFF"/>
        </w:rPr>
        <w:br/>
      </w:r>
      <w:hyperlink r:id="rId8" w:history="1">
        <w:r w:rsidRPr="00523C10">
          <w:rPr>
            <w:rStyle w:val="Hyperlink"/>
            <w:rFonts w:eastAsia="Times New Roman"/>
            <w:sz w:val="22"/>
            <w:szCs w:val="22"/>
            <w:shd w:val="clear" w:color="auto" w:fill="FFFFFF"/>
          </w:rPr>
          <w:t>www.brafb.org</w:t>
        </w:r>
      </w:hyperlink>
    </w:p>
    <w:p w14:paraId="6A021D34" w14:textId="1F43AD79" w:rsidR="00AF066B" w:rsidRPr="00AF066B" w:rsidRDefault="00AF066B" w:rsidP="00AF066B">
      <w:pPr>
        <w:spacing w:before="100" w:beforeAutospacing="1" w:after="100" w:afterAutospacing="1" w:line="240" w:lineRule="auto"/>
        <w:rPr>
          <w:rFonts w:eastAsia="Times New Roman"/>
          <w:b/>
          <w:bCs/>
          <w:kern w:val="0"/>
          <w:sz w:val="28"/>
          <w:szCs w:val="28"/>
          <w14:ligatures w14:val="none"/>
        </w:rPr>
      </w:pPr>
      <w:bookmarkStart w:id="0" w:name="_Hlk112310123"/>
      <w:r w:rsidRPr="00AF066B">
        <w:rPr>
          <w:rFonts w:eastAsia="Times New Roman"/>
          <w:b/>
          <w:bCs/>
          <w:kern w:val="0"/>
          <w:sz w:val="28"/>
          <w:szCs w:val="28"/>
          <w14:ligatures w14:val="none"/>
        </w:rPr>
        <w:t xml:space="preserve">Blue Ridge Area Food Bank </w:t>
      </w:r>
      <w:r w:rsidR="00972DC6">
        <w:rPr>
          <w:rFonts w:eastAsia="Times New Roman"/>
          <w:b/>
          <w:bCs/>
          <w:kern w:val="0"/>
          <w:sz w:val="28"/>
          <w:szCs w:val="28"/>
          <w14:ligatures w14:val="none"/>
        </w:rPr>
        <w:t xml:space="preserve">Mobilizes </w:t>
      </w:r>
      <w:r w:rsidRPr="00AF066B">
        <w:rPr>
          <w:rFonts w:eastAsia="Times New Roman"/>
          <w:b/>
          <w:bCs/>
          <w:kern w:val="0"/>
          <w:sz w:val="28"/>
          <w:szCs w:val="28"/>
          <w14:ligatures w14:val="none"/>
        </w:rPr>
        <w:t>Community for Hunger Action Month</w:t>
      </w:r>
    </w:p>
    <w:p w14:paraId="6E273F1C" w14:textId="61538E4D" w:rsidR="00AF066B" w:rsidRPr="00AF066B" w:rsidRDefault="00AF066B" w:rsidP="00AF066B">
      <w:pPr>
        <w:spacing w:before="100" w:beforeAutospacing="1" w:after="100" w:afterAutospacing="1" w:line="240" w:lineRule="auto"/>
        <w:rPr>
          <w:rFonts w:eastAsia="Times New Roman"/>
          <w:kern w:val="0"/>
          <w:sz w:val="22"/>
          <w:szCs w:val="22"/>
          <w14:ligatures w14:val="none"/>
        </w:rPr>
      </w:pPr>
      <w:r w:rsidRPr="00AF066B">
        <w:rPr>
          <w:rFonts w:eastAsia="Times New Roman"/>
          <w:kern w:val="0"/>
          <w:sz w:val="22"/>
          <w:szCs w:val="22"/>
          <w14:ligatures w14:val="none"/>
        </w:rPr>
        <w:t>Hunger Action Day is set for September 9</w:t>
      </w:r>
      <w:r>
        <w:rPr>
          <w:rFonts w:eastAsia="Times New Roman"/>
          <w:kern w:val="0"/>
          <w:sz w:val="22"/>
          <w:szCs w:val="22"/>
          <w14:ligatures w14:val="none"/>
        </w:rPr>
        <w:t>.</w:t>
      </w:r>
    </w:p>
    <w:p w14:paraId="7C76601B" w14:textId="096F6F32" w:rsidR="00AF066B" w:rsidRDefault="00AF066B" w:rsidP="003C0B55">
      <w:pPr>
        <w:spacing w:before="100" w:beforeAutospacing="1" w:after="100" w:afterAutospacing="1" w:line="240" w:lineRule="auto"/>
        <w:rPr>
          <w:rFonts w:eastAsia="Times New Roman"/>
          <w:b/>
          <w:bCs/>
          <w:kern w:val="0"/>
          <w:sz w:val="22"/>
          <w:szCs w:val="22"/>
          <w14:ligatures w14:val="none"/>
        </w:rPr>
      </w:pPr>
      <w:r w:rsidRPr="00AF066B">
        <w:rPr>
          <w:rFonts w:eastAsia="Times New Roman"/>
          <w:b/>
          <w:bCs/>
          <w:kern w:val="0"/>
          <w:sz w:val="22"/>
          <w:szCs w:val="22"/>
          <w14:ligatures w14:val="none"/>
        </w:rPr>
        <w:t xml:space="preserve">VERONA, Va. – September 2, 2025 – </w:t>
      </w:r>
      <w:r w:rsidRPr="00AF066B">
        <w:rPr>
          <w:rFonts w:eastAsia="Times New Roman"/>
          <w:kern w:val="0"/>
          <w:sz w:val="22"/>
          <w:szCs w:val="22"/>
          <w14:ligatures w14:val="none"/>
        </w:rPr>
        <w:t>This September, the Blue Ridge Area Food Bank join</w:t>
      </w:r>
      <w:r>
        <w:rPr>
          <w:rFonts w:eastAsia="Times New Roman"/>
          <w:kern w:val="0"/>
          <w:sz w:val="22"/>
          <w:szCs w:val="22"/>
          <w14:ligatures w14:val="none"/>
        </w:rPr>
        <w:t>s</w:t>
      </w:r>
      <w:r w:rsidRPr="00AF066B">
        <w:rPr>
          <w:rFonts w:eastAsia="Times New Roman"/>
          <w:kern w:val="0"/>
          <w:sz w:val="22"/>
          <w:szCs w:val="22"/>
          <w14:ligatures w14:val="none"/>
        </w:rPr>
        <w:t xml:space="preserve"> the Feeding America network </w:t>
      </w:r>
      <w:r w:rsidR="00BF637B" w:rsidRPr="00BF637B">
        <w:rPr>
          <w:rFonts w:eastAsia="Times New Roman"/>
          <w:kern w:val="0"/>
          <w:sz w:val="22"/>
          <w:szCs w:val="22"/>
          <w14:ligatures w14:val="none"/>
        </w:rPr>
        <w:t>to mark Hunger Action Month, a nationwide campaign highlighting the urgent need to end hunger and the power of food to nourish more than just the body.</w:t>
      </w:r>
    </w:p>
    <w:p w14:paraId="59FF2459" w14:textId="59C4BA31" w:rsidR="00D95A3C" w:rsidRDefault="00D95A3C" w:rsidP="003C0B55">
      <w:pPr>
        <w:spacing w:before="100" w:beforeAutospacing="1" w:after="100" w:afterAutospacing="1" w:line="240" w:lineRule="auto"/>
        <w:rPr>
          <w:rFonts w:eastAsia="Times New Roman"/>
          <w:kern w:val="0"/>
          <w:sz w:val="22"/>
          <w:szCs w:val="22"/>
          <w14:ligatures w14:val="none"/>
        </w:rPr>
      </w:pPr>
      <w:r w:rsidRPr="00D95A3C">
        <w:rPr>
          <w:rFonts w:eastAsia="Times New Roman"/>
          <w:kern w:val="0"/>
          <w:sz w:val="22"/>
          <w:szCs w:val="22"/>
          <w14:ligatures w14:val="none"/>
        </w:rPr>
        <w:t xml:space="preserve">“The need for food assistance is higher than ever, </w:t>
      </w:r>
      <w:r w:rsidR="00DA57B4">
        <w:rPr>
          <w:rFonts w:eastAsia="Times New Roman"/>
          <w:kern w:val="0"/>
          <w:sz w:val="22"/>
          <w:szCs w:val="22"/>
          <w14:ligatures w14:val="none"/>
        </w:rPr>
        <w:t>affect</w:t>
      </w:r>
      <w:r w:rsidRPr="00D95A3C">
        <w:rPr>
          <w:rFonts w:eastAsia="Times New Roman"/>
          <w:kern w:val="0"/>
          <w:sz w:val="22"/>
          <w:szCs w:val="22"/>
          <w14:ligatures w14:val="none"/>
        </w:rPr>
        <w:t xml:space="preserve">ing families, seniors, and working people across </w:t>
      </w:r>
      <w:r>
        <w:rPr>
          <w:rFonts w:eastAsia="Times New Roman"/>
          <w:kern w:val="0"/>
          <w:sz w:val="22"/>
          <w:szCs w:val="22"/>
          <w14:ligatures w14:val="none"/>
        </w:rPr>
        <w:t xml:space="preserve">the </w:t>
      </w:r>
      <w:r w:rsidRPr="00D95A3C">
        <w:rPr>
          <w:rFonts w:eastAsia="Times New Roman"/>
          <w:kern w:val="0"/>
          <w:sz w:val="22"/>
          <w:szCs w:val="22"/>
          <w14:ligatures w14:val="none"/>
        </w:rPr>
        <w:t xml:space="preserve">Blue Ridge,” said </w:t>
      </w:r>
      <w:r>
        <w:rPr>
          <w:rFonts w:eastAsia="Times New Roman"/>
          <w:kern w:val="0"/>
          <w:sz w:val="22"/>
          <w:szCs w:val="22"/>
          <w14:ligatures w14:val="none"/>
        </w:rPr>
        <w:t>Kari Di</w:t>
      </w:r>
      <w:r w:rsidR="00E45485">
        <w:rPr>
          <w:rFonts w:eastAsia="Times New Roman"/>
          <w:kern w:val="0"/>
          <w:sz w:val="22"/>
          <w:szCs w:val="22"/>
          <w14:ligatures w14:val="none"/>
        </w:rPr>
        <w:t>e</w:t>
      </w:r>
      <w:r>
        <w:rPr>
          <w:rFonts w:eastAsia="Times New Roman"/>
          <w:kern w:val="0"/>
          <w:sz w:val="22"/>
          <w:szCs w:val="22"/>
          <w14:ligatures w14:val="none"/>
        </w:rPr>
        <w:t>ner</w:t>
      </w:r>
      <w:r w:rsidRPr="00D95A3C">
        <w:rPr>
          <w:rFonts w:eastAsia="Times New Roman"/>
          <w:kern w:val="0"/>
          <w:sz w:val="22"/>
          <w:szCs w:val="22"/>
          <w14:ligatures w14:val="none"/>
        </w:rPr>
        <w:t>, CEO of the Blue Ridge Area Food Bank. “Our vision is simple: nourishing food and good health for everyone, every day</w:t>
      </w:r>
      <w:r w:rsidR="00972DC6">
        <w:rPr>
          <w:rFonts w:eastAsia="Times New Roman"/>
          <w:kern w:val="0"/>
          <w:sz w:val="22"/>
          <w:szCs w:val="22"/>
          <w14:ligatures w14:val="none"/>
        </w:rPr>
        <w:t>.</w:t>
      </w:r>
      <w:r w:rsidRPr="00D95A3C">
        <w:rPr>
          <w:rFonts w:eastAsia="Times New Roman"/>
          <w:kern w:val="0"/>
          <w:sz w:val="22"/>
          <w:szCs w:val="22"/>
          <w14:ligatures w14:val="none"/>
        </w:rPr>
        <w:t>”</w:t>
      </w:r>
    </w:p>
    <w:p w14:paraId="3B59FCF3" w14:textId="65DEE583" w:rsidR="00AF066B" w:rsidRDefault="00AF066B" w:rsidP="00AF066B">
      <w:pPr>
        <w:spacing w:before="100" w:beforeAutospacing="1" w:after="100" w:afterAutospacing="1" w:line="240" w:lineRule="auto"/>
        <w:rPr>
          <w:rFonts w:eastAsia="Times New Roman"/>
          <w:kern w:val="0"/>
          <w:sz w:val="22"/>
          <w:szCs w:val="22"/>
          <w14:ligatures w14:val="none"/>
        </w:rPr>
      </w:pPr>
      <w:r w:rsidRPr="00AF066B">
        <w:rPr>
          <w:rFonts w:eastAsia="Times New Roman"/>
          <w:kern w:val="0"/>
          <w:sz w:val="22"/>
          <w:szCs w:val="22"/>
          <w14:ligatures w14:val="none"/>
        </w:rPr>
        <w:t xml:space="preserve">Over the past year, the Blue Ridge Area Food Bank and its network of </w:t>
      </w:r>
      <w:r w:rsidR="00BF637B">
        <w:rPr>
          <w:rFonts w:eastAsia="Times New Roman"/>
          <w:kern w:val="0"/>
          <w:sz w:val="22"/>
          <w:szCs w:val="22"/>
          <w14:ligatures w14:val="none"/>
        </w:rPr>
        <w:t xml:space="preserve">nearly </w:t>
      </w:r>
      <w:r w:rsidRPr="00AF066B">
        <w:rPr>
          <w:rFonts w:eastAsia="Times New Roman"/>
          <w:b/>
          <w:bCs/>
          <w:kern w:val="0"/>
          <w:sz w:val="22"/>
          <w:szCs w:val="22"/>
          <w14:ligatures w14:val="none"/>
        </w:rPr>
        <w:t>400 partner pantries and program sites</w:t>
      </w:r>
      <w:r w:rsidRPr="00AF066B">
        <w:rPr>
          <w:rFonts w:eastAsia="Times New Roman"/>
          <w:kern w:val="0"/>
          <w:sz w:val="22"/>
          <w:szCs w:val="22"/>
          <w14:ligatures w14:val="none"/>
        </w:rPr>
        <w:t xml:space="preserve"> distributed more than </w:t>
      </w:r>
      <w:r w:rsidRPr="00AF066B">
        <w:rPr>
          <w:rFonts w:eastAsia="Times New Roman"/>
          <w:b/>
          <w:bCs/>
          <w:kern w:val="0"/>
          <w:sz w:val="22"/>
          <w:szCs w:val="22"/>
          <w14:ligatures w14:val="none"/>
        </w:rPr>
        <w:t>27 million meals</w:t>
      </w:r>
      <w:r w:rsidR="00023A4C">
        <w:rPr>
          <w:rFonts w:eastAsia="Times New Roman"/>
          <w:b/>
          <w:bCs/>
          <w:kern w:val="0"/>
          <w:sz w:val="22"/>
          <w:szCs w:val="22"/>
          <w14:ligatures w14:val="none"/>
        </w:rPr>
        <w:t xml:space="preserve"> </w:t>
      </w:r>
      <w:r w:rsidR="00023A4C" w:rsidRPr="00023A4C">
        <w:rPr>
          <w:rFonts w:eastAsia="Times New Roman"/>
          <w:kern w:val="0"/>
          <w:sz w:val="22"/>
          <w:szCs w:val="22"/>
          <w14:ligatures w14:val="none"/>
        </w:rPr>
        <w:t>(32 million pounds of food)</w:t>
      </w:r>
      <w:r w:rsidRPr="00AF066B">
        <w:rPr>
          <w:rFonts w:eastAsia="Times New Roman"/>
          <w:kern w:val="0"/>
          <w:sz w:val="22"/>
          <w:szCs w:val="22"/>
          <w14:ligatures w14:val="none"/>
        </w:rPr>
        <w:t xml:space="preserve">, serving an average of </w:t>
      </w:r>
      <w:r w:rsidRPr="00AF066B">
        <w:rPr>
          <w:rFonts w:eastAsia="Times New Roman"/>
          <w:b/>
          <w:bCs/>
          <w:kern w:val="0"/>
          <w:sz w:val="22"/>
          <w:szCs w:val="22"/>
          <w14:ligatures w14:val="none"/>
        </w:rPr>
        <w:t>171,200 people each month</w:t>
      </w:r>
      <w:r w:rsidRPr="00AF066B">
        <w:rPr>
          <w:rFonts w:eastAsia="Times New Roman"/>
          <w:kern w:val="0"/>
          <w:sz w:val="22"/>
          <w:szCs w:val="22"/>
          <w14:ligatures w14:val="none"/>
        </w:rPr>
        <w:t>. The Food Bank is calling on the community to help sustain this mission:</w:t>
      </w:r>
    </w:p>
    <w:p w14:paraId="419FB1DF" w14:textId="5129DEA9" w:rsidR="00185A1B" w:rsidRDefault="00185A1B" w:rsidP="00185A1B">
      <w:pPr>
        <w:spacing w:after="0" w:line="240" w:lineRule="auto"/>
        <w:rPr>
          <w:rFonts w:eastAsia="Times New Roman"/>
          <w:b/>
          <w:bCs/>
          <w:kern w:val="0"/>
          <w:sz w:val="22"/>
          <w:szCs w:val="22"/>
          <w14:ligatures w14:val="none"/>
        </w:rPr>
      </w:pPr>
      <w:proofErr w:type="gramStart"/>
      <w:r>
        <w:rPr>
          <w:rFonts w:eastAsia="Times New Roman"/>
          <w:b/>
          <w:bCs/>
          <w:kern w:val="0"/>
          <w:sz w:val="22"/>
          <w:szCs w:val="22"/>
          <w14:ligatures w14:val="none"/>
        </w:rPr>
        <w:t>T</w:t>
      </w:r>
      <w:r w:rsidRPr="00185A1B">
        <w:rPr>
          <w:rFonts w:eastAsia="Times New Roman"/>
          <w:b/>
          <w:bCs/>
          <w:kern w:val="0"/>
          <w:sz w:val="22"/>
          <w:szCs w:val="22"/>
          <w14:ligatures w14:val="none"/>
        </w:rPr>
        <w:t>ake action</w:t>
      </w:r>
      <w:proofErr w:type="gramEnd"/>
      <w:r w:rsidRPr="00185A1B">
        <w:rPr>
          <w:rFonts w:eastAsia="Times New Roman"/>
          <w:b/>
          <w:bCs/>
          <w:kern w:val="0"/>
          <w:sz w:val="22"/>
          <w:szCs w:val="22"/>
          <w14:ligatures w14:val="none"/>
        </w:rPr>
        <w:t xml:space="preserve"> this September:</w:t>
      </w:r>
    </w:p>
    <w:p w14:paraId="23497A51" w14:textId="77777777" w:rsidR="00185A1B" w:rsidRDefault="000F1595" w:rsidP="00185A1B">
      <w:pPr>
        <w:pStyle w:val="ListParagraph"/>
        <w:numPr>
          <w:ilvl w:val="0"/>
          <w:numId w:val="12"/>
        </w:numPr>
        <w:spacing w:after="0" w:line="240" w:lineRule="auto"/>
        <w:rPr>
          <w:rFonts w:eastAsia="Times New Roman"/>
          <w:kern w:val="0"/>
          <w:sz w:val="22"/>
          <w:szCs w:val="22"/>
          <w14:ligatures w14:val="none"/>
        </w:rPr>
      </w:pPr>
      <w:r w:rsidRPr="00185A1B">
        <w:rPr>
          <w:rFonts w:eastAsia="Times New Roman"/>
          <w:b/>
          <w:bCs/>
          <w:kern w:val="0"/>
          <w:sz w:val="22"/>
          <w:szCs w:val="22"/>
          <w14:ligatures w14:val="none"/>
        </w:rPr>
        <w:t xml:space="preserve">Donate: </w:t>
      </w:r>
      <w:r w:rsidRPr="00185A1B">
        <w:rPr>
          <w:rFonts w:eastAsia="Times New Roman"/>
          <w:kern w:val="0"/>
          <w:sz w:val="22"/>
          <w:szCs w:val="22"/>
          <w14:ligatures w14:val="none"/>
        </w:rPr>
        <w:t>Every $1 provides 3 meals for neighbors.</w:t>
      </w:r>
    </w:p>
    <w:p w14:paraId="11B70B78" w14:textId="77777777" w:rsidR="00185A1B" w:rsidRDefault="000F1595" w:rsidP="00185A1B">
      <w:pPr>
        <w:pStyle w:val="ListParagraph"/>
        <w:numPr>
          <w:ilvl w:val="0"/>
          <w:numId w:val="12"/>
        </w:numPr>
        <w:spacing w:before="100" w:beforeAutospacing="1" w:after="100" w:afterAutospacing="1" w:line="240" w:lineRule="auto"/>
        <w:rPr>
          <w:rFonts w:eastAsia="Times New Roman"/>
          <w:kern w:val="0"/>
          <w:sz w:val="22"/>
          <w:szCs w:val="22"/>
          <w14:ligatures w14:val="none"/>
        </w:rPr>
      </w:pPr>
      <w:r w:rsidRPr="00185A1B">
        <w:rPr>
          <w:rFonts w:eastAsia="Times New Roman"/>
          <w:b/>
          <w:bCs/>
          <w:kern w:val="0"/>
          <w:sz w:val="22"/>
          <w:szCs w:val="22"/>
          <w14:ligatures w14:val="none"/>
        </w:rPr>
        <w:t xml:space="preserve">Volunteer: </w:t>
      </w:r>
      <w:r w:rsidRPr="00185A1B">
        <w:rPr>
          <w:rFonts w:eastAsia="Times New Roman"/>
          <w:kern w:val="0"/>
          <w:sz w:val="22"/>
          <w:szCs w:val="22"/>
          <w14:ligatures w14:val="none"/>
        </w:rPr>
        <w:t>Join the team serving 171,200 people each month.</w:t>
      </w:r>
    </w:p>
    <w:p w14:paraId="3815BF74" w14:textId="77777777" w:rsidR="00185A1B" w:rsidRDefault="000F1595" w:rsidP="00185A1B">
      <w:pPr>
        <w:pStyle w:val="ListParagraph"/>
        <w:numPr>
          <w:ilvl w:val="0"/>
          <w:numId w:val="12"/>
        </w:numPr>
        <w:spacing w:before="100" w:beforeAutospacing="1" w:after="100" w:afterAutospacing="1" w:line="240" w:lineRule="auto"/>
        <w:rPr>
          <w:rFonts w:eastAsia="Times New Roman"/>
          <w:kern w:val="0"/>
          <w:sz w:val="22"/>
          <w:szCs w:val="22"/>
          <w14:ligatures w14:val="none"/>
        </w:rPr>
      </w:pPr>
      <w:r w:rsidRPr="00185A1B">
        <w:rPr>
          <w:rFonts w:eastAsia="Times New Roman"/>
          <w:b/>
          <w:bCs/>
          <w:kern w:val="0"/>
          <w:sz w:val="22"/>
          <w:szCs w:val="22"/>
          <w14:ligatures w14:val="none"/>
        </w:rPr>
        <w:t xml:space="preserve">Advocate: </w:t>
      </w:r>
      <w:r w:rsidRPr="00185A1B">
        <w:rPr>
          <w:rFonts w:eastAsia="Times New Roman"/>
          <w:kern w:val="0"/>
          <w:sz w:val="22"/>
          <w:szCs w:val="22"/>
          <w14:ligatures w14:val="none"/>
        </w:rPr>
        <w:t>Speak up for strong hunger-relief policies, including the next Farm Bill.</w:t>
      </w:r>
    </w:p>
    <w:p w14:paraId="5575D0BE" w14:textId="5B297E15" w:rsidR="00CC5A15" w:rsidRPr="00185A1B" w:rsidRDefault="00CC5A15" w:rsidP="00185A1B">
      <w:pPr>
        <w:pStyle w:val="ListParagraph"/>
        <w:numPr>
          <w:ilvl w:val="0"/>
          <w:numId w:val="12"/>
        </w:numPr>
        <w:spacing w:before="100" w:beforeAutospacing="1" w:after="100" w:afterAutospacing="1" w:line="240" w:lineRule="auto"/>
        <w:rPr>
          <w:rFonts w:eastAsia="Times New Roman"/>
          <w:kern w:val="0"/>
          <w:sz w:val="22"/>
          <w:szCs w:val="22"/>
          <w14:ligatures w14:val="none"/>
        </w:rPr>
      </w:pPr>
      <w:r w:rsidRPr="00185A1B">
        <w:rPr>
          <w:rFonts w:eastAsia="Times New Roman"/>
          <w:b/>
          <w:bCs/>
          <w:kern w:val="0"/>
          <w:sz w:val="22"/>
          <w:szCs w:val="22"/>
          <w14:ligatures w14:val="none"/>
        </w:rPr>
        <w:t>Raise Awareness:</w:t>
      </w:r>
      <w:r w:rsidRPr="00185A1B">
        <w:rPr>
          <w:rFonts w:eastAsia="Times New Roman"/>
          <w:kern w:val="0"/>
          <w:sz w:val="22"/>
          <w:szCs w:val="22"/>
          <w14:ligatures w14:val="none"/>
        </w:rPr>
        <w:t xml:space="preserve"> Share stories, wear orange</w:t>
      </w:r>
      <w:r w:rsidR="00FC671C">
        <w:rPr>
          <w:rFonts w:eastAsia="Times New Roman"/>
          <w:kern w:val="0"/>
          <w:sz w:val="22"/>
          <w:szCs w:val="22"/>
          <w14:ligatures w14:val="none"/>
        </w:rPr>
        <w:t xml:space="preserve"> on Sept. 9</w:t>
      </w:r>
      <w:r w:rsidRPr="00185A1B">
        <w:rPr>
          <w:rFonts w:eastAsia="Times New Roman"/>
          <w:kern w:val="0"/>
          <w:sz w:val="22"/>
          <w:szCs w:val="22"/>
          <w14:ligatures w14:val="none"/>
        </w:rPr>
        <w:t>, and spark conversations.</w:t>
      </w:r>
    </w:p>
    <w:p w14:paraId="09E21C8A" w14:textId="1B3888E3" w:rsidR="00AF066B" w:rsidRPr="00AF066B" w:rsidRDefault="00AF066B" w:rsidP="00AF066B">
      <w:pPr>
        <w:spacing w:before="100" w:beforeAutospacing="1" w:after="100" w:afterAutospacing="1" w:line="240" w:lineRule="auto"/>
        <w:rPr>
          <w:rFonts w:eastAsia="Times New Roman"/>
          <w:kern w:val="0"/>
          <w:sz w:val="22"/>
          <w:szCs w:val="22"/>
          <w14:ligatures w14:val="none"/>
        </w:rPr>
      </w:pPr>
      <w:r w:rsidRPr="00AF066B">
        <w:rPr>
          <w:rFonts w:eastAsia="Times New Roman"/>
          <w:kern w:val="0"/>
          <w:sz w:val="22"/>
          <w:szCs w:val="22"/>
          <w14:ligatures w14:val="none"/>
        </w:rPr>
        <w:t>“Every action matters — whether it’s giving, volunteering, or raising your voice,” Di</w:t>
      </w:r>
      <w:r w:rsidR="00E45485">
        <w:rPr>
          <w:rFonts w:eastAsia="Times New Roman"/>
          <w:kern w:val="0"/>
          <w:sz w:val="22"/>
          <w:szCs w:val="22"/>
          <w14:ligatures w14:val="none"/>
        </w:rPr>
        <w:t>e</w:t>
      </w:r>
      <w:r w:rsidRPr="00AF066B">
        <w:rPr>
          <w:rFonts w:eastAsia="Times New Roman"/>
          <w:kern w:val="0"/>
          <w:sz w:val="22"/>
          <w:szCs w:val="22"/>
          <w14:ligatures w14:val="none"/>
        </w:rPr>
        <w:t>ner said. “Together, we strengthen our community and prove that no effort is too small to help end hunger.”</w:t>
      </w:r>
    </w:p>
    <w:p w14:paraId="426D957A" w14:textId="0E84E271" w:rsidR="00AF066B" w:rsidRPr="00AF066B" w:rsidRDefault="00E21844" w:rsidP="00AF066B">
      <w:pPr>
        <w:spacing w:before="100" w:beforeAutospacing="1" w:after="100" w:afterAutospacing="1" w:line="240" w:lineRule="auto"/>
        <w:rPr>
          <w:rFonts w:eastAsia="Times New Roman"/>
          <w:kern w:val="0"/>
          <w:sz w:val="22"/>
          <w:szCs w:val="22"/>
          <w14:ligatures w14:val="none"/>
        </w:rPr>
      </w:pPr>
      <w:r>
        <w:rPr>
          <w:rFonts w:eastAsia="Times New Roman"/>
          <w:kern w:val="0"/>
          <w:sz w:val="22"/>
          <w:szCs w:val="22"/>
          <w14:ligatures w14:val="none"/>
        </w:rPr>
        <w:t>According to Feeding America, f</w:t>
      </w:r>
      <w:r w:rsidR="00AF066B">
        <w:rPr>
          <w:rFonts w:eastAsia="Times New Roman"/>
          <w:kern w:val="0"/>
          <w:sz w:val="22"/>
          <w:szCs w:val="22"/>
          <w14:ligatures w14:val="none"/>
        </w:rPr>
        <w:t>ood insecurity across the U.S. has reached its highest rate in over a decade</w:t>
      </w:r>
      <w:r>
        <w:rPr>
          <w:rFonts w:eastAsia="Times New Roman"/>
          <w:kern w:val="0"/>
          <w:sz w:val="22"/>
          <w:szCs w:val="22"/>
          <w14:ligatures w14:val="none"/>
        </w:rPr>
        <w:t>,</w:t>
      </w:r>
      <w:r w:rsidR="00AF066B">
        <w:rPr>
          <w:rFonts w:eastAsia="Times New Roman"/>
          <w:kern w:val="0"/>
          <w:sz w:val="22"/>
          <w:szCs w:val="22"/>
          <w14:ligatures w14:val="none"/>
        </w:rPr>
        <w:t xml:space="preserve"> with </w:t>
      </w:r>
      <w:r>
        <w:rPr>
          <w:rFonts w:eastAsia="Times New Roman"/>
          <w:kern w:val="0"/>
          <w:sz w:val="22"/>
          <w:szCs w:val="22"/>
          <w14:ligatures w14:val="none"/>
        </w:rPr>
        <w:t xml:space="preserve">more than </w:t>
      </w:r>
      <w:r w:rsidR="00AF066B">
        <w:rPr>
          <w:rFonts w:eastAsia="Times New Roman"/>
          <w:kern w:val="0"/>
          <w:sz w:val="22"/>
          <w:szCs w:val="22"/>
          <w14:ligatures w14:val="none"/>
        </w:rPr>
        <w:t xml:space="preserve">47 million people </w:t>
      </w:r>
      <w:r>
        <w:rPr>
          <w:rFonts w:eastAsia="Times New Roman"/>
          <w:kern w:val="0"/>
          <w:sz w:val="22"/>
          <w:szCs w:val="22"/>
          <w14:ligatures w14:val="none"/>
        </w:rPr>
        <w:t>facing hunger</w:t>
      </w:r>
      <w:r w:rsidR="00BF637B">
        <w:rPr>
          <w:rFonts w:eastAsia="Times New Roman"/>
          <w:kern w:val="0"/>
          <w:sz w:val="22"/>
          <w:szCs w:val="22"/>
          <w14:ligatures w14:val="none"/>
        </w:rPr>
        <w:t xml:space="preserve">, </w:t>
      </w:r>
      <w:r>
        <w:rPr>
          <w:rFonts w:eastAsia="Times New Roman"/>
          <w:kern w:val="0"/>
          <w:sz w:val="22"/>
          <w:szCs w:val="22"/>
          <w14:ligatures w14:val="none"/>
        </w:rPr>
        <w:t xml:space="preserve">including 14 million children.  </w:t>
      </w:r>
      <w:r w:rsidR="00BF637B">
        <w:rPr>
          <w:rFonts w:eastAsia="Times New Roman"/>
          <w:kern w:val="0"/>
          <w:sz w:val="22"/>
          <w:szCs w:val="22"/>
          <w14:ligatures w14:val="none"/>
        </w:rPr>
        <w:t>Here</w:t>
      </w:r>
      <w:r w:rsidR="000F6635">
        <w:rPr>
          <w:rFonts w:eastAsia="Times New Roman"/>
          <w:kern w:val="0"/>
          <w:sz w:val="22"/>
          <w:szCs w:val="22"/>
          <w14:ligatures w14:val="none"/>
        </w:rPr>
        <w:t>,</w:t>
      </w:r>
      <w:r w:rsidR="00BF637B">
        <w:rPr>
          <w:rFonts w:eastAsia="Times New Roman"/>
          <w:kern w:val="0"/>
          <w:sz w:val="22"/>
          <w:szCs w:val="22"/>
          <w14:ligatures w14:val="none"/>
        </w:rPr>
        <w:t xml:space="preserve"> in the </w:t>
      </w:r>
      <w:r>
        <w:rPr>
          <w:rFonts w:eastAsia="Times New Roman"/>
          <w:kern w:val="0"/>
          <w:sz w:val="22"/>
          <w:szCs w:val="22"/>
          <w14:ligatures w14:val="none"/>
        </w:rPr>
        <w:t>Blue Ridge</w:t>
      </w:r>
      <w:r w:rsidR="008E37A4">
        <w:rPr>
          <w:rFonts w:eastAsia="Times New Roman"/>
          <w:kern w:val="0"/>
          <w:sz w:val="22"/>
          <w:szCs w:val="22"/>
          <w14:ligatures w14:val="none"/>
        </w:rPr>
        <w:t xml:space="preserve"> region</w:t>
      </w:r>
      <w:r w:rsidR="00BF637B">
        <w:rPr>
          <w:rFonts w:eastAsia="Times New Roman"/>
          <w:kern w:val="0"/>
          <w:sz w:val="22"/>
          <w:szCs w:val="22"/>
          <w14:ligatures w14:val="none"/>
        </w:rPr>
        <w:t xml:space="preserve">, that translates to </w:t>
      </w:r>
      <w:r w:rsidR="00AF066B" w:rsidRPr="00AF066B">
        <w:rPr>
          <w:rFonts w:eastAsia="Times New Roman"/>
          <w:b/>
          <w:bCs/>
          <w:kern w:val="0"/>
          <w:sz w:val="22"/>
          <w:szCs w:val="22"/>
          <w14:ligatures w14:val="none"/>
        </w:rPr>
        <w:t xml:space="preserve">1 in </w:t>
      </w:r>
      <w:r w:rsidR="00AF066B">
        <w:rPr>
          <w:rFonts w:eastAsia="Times New Roman"/>
          <w:b/>
          <w:bCs/>
          <w:kern w:val="0"/>
          <w:sz w:val="22"/>
          <w:szCs w:val="22"/>
          <w14:ligatures w14:val="none"/>
        </w:rPr>
        <w:t>9</w:t>
      </w:r>
      <w:r w:rsidR="00AF066B" w:rsidRPr="00AF066B">
        <w:rPr>
          <w:rFonts w:eastAsia="Times New Roman"/>
          <w:b/>
          <w:bCs/>
          <w:kern w:val="0"/>
          <w:sz w:val="22"/>
          <w:szCs w:val="22"/>
          <w14:ligatures w14:val="none"/>
        </w:rPr>
        <w:t xml:space="preserve"> people</w:t>
      </w:r>
      <w:r>
        <w:rPr>
          <w:rFonts w:eastAsia="Times New Roman"/>
          <w:kern w:val="0"/>
          <w:sz w:val="22"/>
          <w:szCs w:val="22"/>
          <w14:ligatures w14:val="none"/>
        </w:rPr>
        <w:t xml:space="preserve">. </w:t>
      </w:r>
    </w:p>
    <w:p w14:paraId="3A1DA0A6" w14:textId="77777777" w:rsidR="000F6635" w:rsidRDefault="00185A1B" w:rsidP="003C0B55">
      <w:pPr>
        <w:spacing w:before="100" w:beforeAutospacing="1" w:after="100" w:afterAutospacing="1" w:line="240" w:lineRule="auto"/>
        <w:rPr>
          <w:rFonts w:eastAsia="Times New Roman"/>
          <w:kern w:val="0"/>
          <w:sz w:val="22"/>
          <w:szCs w:val="22"/>
          <w14:ligatures w14:val="none"/>
        </w:rPr>
      </w:pPr>
      <w:r w:rsidRPr="00185A1B">
        <w:rPr>
          <w:rFonts w:eastAsia="Times New Roman"/>
          <w:kern w:val="0"/>
          <w:sz w:val="22"/>
          <w:szCs w:val="22"/>
          <w14:ligatures w14:val="none"/>
        </w:rPr>
        <w:t xml:space="preserve">Hunger Action Month is your </w:t>
      </w:r>
      <w:r>
        <w:rPr>
          <w:rFonts w:eastAsia="Times New Roman"/>
          <w:kern w:val="0"/>
          <w:sz w:val="22"/>
          <w:szCs w:val="22"/>
          <w14:ligatures w14:val="none"/>
        </w:rPr>
        <w:t>chance</w:t>
      </w:r>
      <w:r w:rsidRPr="00185A1B">
        <w:rPr>
          <w:rFonts w:eastAsia="Times New Roman"/>
          <w:kern w:val="0"/>
          <w:sz w:val="22"/>
          <w:szCs w:val="22"/>
          <w14:ligatures w14:val="none"/>
        </w:rPr>
        <w:t xml:space="preserve"> to make a real difference. When you turn compassion into action by donating, volunteering, advocating, or raising awareness, you help move us closer to </w:t>
      </w:r>
      <w:r>
        <w:rPr>
          <w:rFonts w:eastAsia="Times New Roman"/>
          <w:kern w:val="0"/>
          <w:sz w:val="22"/>
          <w:szCs w:val="22"/>
          <w14:ligatures w14:val="none"/>
        </w:rPr>
        <w:t>solv</w:t>
      </w:r>
      <w:r w:rsidRPr="00185A1B">
        <w:rPr>
          <w:rFonts w:eastAsia="Times New Roman"/>
          <w:kern w:val="0"/>
          <w:sz w:val="22"/>
          <w:szCs w:val="22"/>
          <w14:ligatures w14:val="none"/>
        </w:rPr>
        <w:t>ing hunger in our community.</w:t>
      </w:r>
    </w:p>
    <w:p w14:paraId="70526651" w14:textId="5A318DE6" w:rsidR="003C0B55" w:rsidRDefault="00185A1B" w:rsidP="003C0B55">
      <w:pPr>
        <w:spacing w:before="100" w:beforeAutospacing="1" w:after="100" w:afterAutospacing="1" w:line="240" w:lineRule="auto"/>
        <w:rPr>
          <w:rFonts w:eastAsia="Times New Roman"/>
          <w:kern w:val="0"/>
          <w:sz w:val="22"/>
          <w:szCs w:val="22"/>
          <w14:ligatures w14:val="none"/>
        </w:rPr>
      </w:pPr>
      <w:r>
        <w:rPr>
          <w:rFonts w:eastAsia="Times New Roman"/>
          <w:kern w:val="0"/>
          <w:sz w:val="22"/>
          <w:szCs w:val="22"/>
          <w14:ligatures w14:val="none"/>
        </w:rPr>
        <w:br/>
      </w:r>
      <w:r w:rsidR="003C0B55" w:rsidRPr="003C0B55">
        <w:rPr>
          <w:rFonts w:eastAsia="Times New Roman"/>
          <w:kern w:val="0"/>
          <w:sz w:val="22"/>
          <w:szCs w:val="22"/>
          <w14:ligatures w14:val="none"/>
        </w:rPr>
        <w:t xml:space="preserve">Learn how you can </w:t>
      </w:r>
      <w:r w:rsidR="00CC5A15">
        <w:rPr>
          <w:rFonts w:eastAsia="Times New Roman"/>
          <w:kern w:val="0"/>
          <w:sz w:val="22"/>
          <w:szCs w:val="22"/>
          <w14:ligatures w14:val="none"/>
        </w:rPr>
        <w:t>change lives</w:t>
      </w:r>
      <w:r w:rsidR="003C0B55" w:rsidRPr="003C0B55">
        <w:rPr>
          <w:rFonts w:eastAsia="Times New Roman"/>
          <w:kern w:val="0"/>
          <w:sz w:val="22"/>
          <w:szCs w:val="22"/>
          <w14:ligatures w14:val="none"/>
        </w:rPr>
        <w:t xml:space="preserve"> at </w:t>
      </w:r>
      <w:hyperlink r:id="rId9" w:history="1">
        <w:r w:rsidR="00523C10" w:rsidRPr="00335473">
          <w:rPr>
            <w:rStyle w:val="Hyperlink"/>
            <w:rFonts w:eastAsia="Times New Roman"/>
            <w:kern w:val="0"/>
            <w:sz w:val="22"/>
            <w:szCs w:val="22"/>
            <w14:ligatures w14:val="none"/>
          </w:rPr>
          <w:t>https://www.brafb.org/event/hunger-action-month/</w:t>
        </w:r>
      </w:hyperlink>
    </w:p>
    <w:p w14:paraId="64A6D324" w14:textId="4DC85903" w:rsidR="00EF3580" w:rsidRPr="00EF3580" w:rsidRDefault="00435FAA" w:rsidP="00EF3580">
      <w:pPr>
        <w:spacing w:before="100" w:beforeAutospacing="1" w:after="100" w:afterAutospacing="1" w:line="240" w:lineRule="auto"/>
        <w:rPr>
          <w:kern w:val="0"/>
          <w:sz w:val="22"/>
          <w:szCs w:val="22"/>
          <w14:ligatures w14:val="none"/>
        </w:rPr>
      </w:pPr>
      <w:r w:rsidRPr="00435FAA">
        <w:rPr>
          <w:rFonts w:eastAsia="Times New Roman"/>
          <w:b/>
          <w:bCs/>
          <w:kern w:val="0"/>
          <w:sz w:val="22"/>
          <w:szCs w:val="22"/>
          <w14:ligatures w14:val="none"/>
        </w:rPr>
        <w:lastRenderedPageBreak/>
        <w:t xml:space="preserve">About Blue Ridge Area Food Bank </w:t>
      </w:r>
      <w:bookmarkEnd w:id="0"/>
      <w:r w:rsidRPr="00435FAA">
        <w:rPr>
          <w:rFonts w:eastAsia="Times New Roman"/>
          <w:b/>
          <w:bCs/>
          <w:kern w:val="0"/>
          <w:sz w:val="22"/>
          <w:szCs w:val="22"/>
          <w14:ligatures w14:val="none"/>
        </w:rPr>
        <w:br/>
      </w:r>
      <w:r w:rsidR="003B218B">
        <w:rPr>
          <w:kern w:val="0"/>
          <w:sz w:val="22"/>
          <w:szCs w:val="22"/>
          <w14:ligatures w14:val="none"/>
        </w:rPr>
        <w:br/>
      </w:r>
      <w:r w:rsidR="00EF3580" w:rsidRPr="00EF3580">
        <w:rPr>
          <w:kern w:val="0"/>
          <w:sz w:val="22"/>
          <w:szCs w:val="22"/>
          <w14:ligatures w14:val="none"/>
        </w:rPr>
        <w:t>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w:t>
      </w:r>
      <w:r w:rsidR="000F1595">
        <w:rPr>
          <w:kern w:val="0"/>
          <w:sz w:val="22"/>
          <w:szCs w:val="22"/>
          <w14:ligatures w14:val="none"/>
        </w:rPr>
        <w:t>71</w:t>
      </w:r>
      <w:r w:rsidR="00EF3580" w:rsidRPr="00EF3580">
        <w:rPr>
          <w:kern w:val="0"/>
          <w:sz w:val="22"/>
          <w:szCs w:val="22"/>
          <w14:ligatures w14:val="none"/>
        </w:rPr>
        <w:t xml:space="preserve">,200 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0" w:tgtFrame="_blank" w:history="1">
        <w:r w:rsidR="00EF3580" w:rsidRPr="00EF3580">
          <w:rPr>
            <w:rStyle w:val="Hyperlink"/>
            <w:kern w:val="0"/>
            <w:sz w:val="22"/>
            <w:szCs w:val="22"/>
            <w14:ligatures w14:val="none"/>
          </w:rPr>
          <w:t>www.brafb.org</w:t>
        </w:r>
      </w:hyperlink>
      <w:r w:rsidR="00EF3580" w:rsidRPr="00EF3580">
        <w:rPr>
          <w:kern w:val="0"/>
          <w:sz w:val="22"/>
          <w:szCs w:val="22"/>
          <w14:ligatures w14:val="none"/>
        </w:rPr>
        <w:t>.</w:t>
      </w:r>
    </w:p>
    <w:p w14:paraId="63C852A1" w14:textId="38F986B5" w:rsidR="0035352B" w:rsidRPr="00886516" w:rsidRDefault="00435FAA" w:rsidP="00886516">
      <w:pPr>
        <w:spacing w:before="100" w:beforeAutospacing="1" w:after="100" w:afterAutospacing="1" w:line="240" w:lineRule="auto"/>
        <w:jc w:val="center"/>
        <w:rPr>
          <w:rFonts w:eastAsia="Times New Roman"/>
          <w:kern w:val="0"/>
          <w:sz w:val="22"/>
          <w:szCs w:val="22"/>
          <w14:ligatures w14:val="none"/>
        </w:rPr>
      </w:pPr>
      <w:r w:rsidRPr="00435FAA">
        <w:rPr>
          <w:rFonts w:eastAsia="Times New Roman"/>
          <w:kern w:val="0"/>
          <w:sz w:val="22"/>
          <w:szCs w:val="22"/>
          <w14:ligatures w14:val="none"/>
        </w:rPr>
        <w:t>###</w:t>
      </w:r>
    </w:p>
    <w:sectPr w:rsidR="0035352B" w:rsidRPr="00886516" w:rsidSect="00185A1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104"/>
    <w:multiLevelType w:val="multilevel"/>
    <w:tmpl w:val="269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72938"/>
    <w:multiLevelType w:val="hybridMultilevel"/>
    <w:tmpl w:val="DE5CF322"/>
    <w:lvl w:ilvl="0" w:tplc="532636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439B3"/>
    <w:multiLevelType w:val="multilevel"/>
    <w:tmpl w:val="786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548A0"/>
    <w:multiLevelType w:val="hybridMultilevel"/>
    <w:tmpl w:val="682020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361C20"/>
    <w:multiLevelType w:val="hybridMultilevel"/>
    <w:tmpl w:val="568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B2C0C"/>
    <w:multiLevelType w:val="hybridMultilevel"/>
    <w:tmpl w:val="525C06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816FF7"/>
    <w:multiLevelType w:val="hybridMultilevel"/>
    <w:tmpl w:val="6564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10738"/>
    <w:multiLevelType w:val="multilevel"/>
    <w:tmpl w:val="5D8AD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96118"/>
    <w:multiLevelType w:val="multilevel"/>
    <w:tmpl w:val="46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91A85"/>
    <w:multiLevelType w:val="hybridMultilevel"/>
    <w:tmpl w:val="331E7336"/>
    <w:lvl w:ilvl="0" w:tplc="AF4C66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534CF"/>
    <w:multiLevelType w:val="multilevel"/>
    <w:tmpl w:val="49F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B3852"/>
    <w:multiLevelType w:val="hybridMultilevel"/>
    <w:tmpl w:val="D58E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620383">
    <w:abstractNumId w:val="7"/>
  </w:num>
  <w:num w:numId="2" w16cid:durableId="974798524">
    <w:abstractNumId w:val="10"/>
  </w:num>
  <w:num w:numId="3" w16cid:durableId="1101267157">
    <w:abstractNumId w:val="0"/>
  </w:num>
  <w:num w:numId="4" w16cid:durableId="679626933">
    <w:abstractNumId w:val="8"/>
  </w:num>
  <w:num w:numId="5" w16cid:durableId="972950092">
    <w:abstractNumId w:val="2"/>
  </w:num>
  <w:num w:numId="6" w16cid:durableId="607154264">
    <w:abstractNumId w:val="4"/>
  </w:num>
  <w:num w:numId="7" w16cid:durableId="1138493257">
    <w:abstractNumId w:val="1"/>
  </w:num>
  <w:num w:numId="8" w16cid:durableId="1540432688">
    <w:abstractNumId w:val="3"/>
  </w:num>
  <w:num w:numId="9" w16cid:durableId="582110749">
    <w:abstractNumId w:val="11"/>
  </w:num>
  <w:num w:numId="10" w16cid:durableId="492768778">
    <w:abstractNumId w:val="9"/>
  </w:num>
  <w:num w:numId="11" w16cid:durableId="46222865">
    <w:abstractNumId w:val="5"/>
  </w:num>
  <w:num w:numId="12" w16cid:durableId="190732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BB"/>
    <w:rsid w:val="00023A4C"/>
    <w:rsid w:val="0005470C"/>
    <w:rsid w:val="000F1595"/>
    <w:rsid w:val="000F6635"/>
    <w:rsid w:val="001158CE"/>
    <w:rsid w:val="0014205D"/>
    <w:rsid w:val="0016539D"/>
    <w:rsid w:val="00185A1B"/>
    <w:rsid w:val="00222E51"/>
    <w:rsid w:val="00256044"/>
    <w:rsid w:val="00257B9A"/>
    <w:rsid w:val="002C4B65"/>
    <w:rsid w:val="002D22AD"/>
    <w:rsid w:val="00315B20"/>
    <w:rsid w:val="00337278"/>
    <w:rsid w:val="0035352B"/>
    <w:rsid w:val="003B1B2D"/>
    <w:rsid w:val="003B218B"/>
    <w:rsid w:val="003C0B55"/>
    <w:rsid w:val="003D08E1"/>
    <w:rsid w:val="00435FAA"/>
    <w:rsid w:val="00457FEF"/>
    <w:rsid w:val="00464087"/>
    <w:rsid w:val="00482CAC"/>
    <w:rsid w:val="0051605A"/>
    <w:rsid w:val="00523C10"/>
    <w:rsid w:val="00526188"/>
    <w:rsid w:val="00544B00"/>
    <w:rsid w:val="00567883"/>
    <w:rsid w:val="00577E68"/>
    <w:rsid w:val="0059738B"/>
    <w:rsid w:val="005C1E78"/>
    <w:rsid w:val="005E0560"/>
    <w:rsid w:val="00627B78"/>
    <w:rsid w:val="0063656A"/>
    <w:rsid w:val="006811BF"/>
    <w:rsid w:val="006D737A"/>
    <w:rsid w:val="00700FC8"/>
    <w:rsid w:val="007127F8"/>
    <w:rsid w:val="00721F80"/>
    <w:rsid w:val="007604C1"/>
    <w:rsid w:val="00815A73"/>
    <w:rsid w:val="00886516"/>
    <w:rsid w:val="008E37A4"/>
    <w:rsid w:val="00906D5C"/>
    <w:rsid w:val="00962137"/>
    <w:rsid w:val="00972DC6"/>
    <w:rsid w:val="00A06A4B"/>
    <w:rsid w:val="00AB567E"/>
    <w:rsid w:val="00AD2509"/>
    <w:rsid w:val="00AF066B"/>
    <w:rsid w:val="00B254B2"/>
    <w:rsid w:val="00B53387"/>
    <w:rsid w:val="00B8431E"/>
    <w:rsid w:val="00BC2702"/>
    <w:rsid w:val="00BD1702"/>
    <w:rsid w:val="00BD5501"/>
    <w:rsid w:val="00BE6CEF"/>
    <w:rsid w:val="00BF637B"/>
    <w:rsid w:val="00C24C39"/>
    <w:rsid w:val="00C431BC"/>
    <w:rsid w:val="00C86DD6"/>
    <w:rsid w:val="00CA6696"/>
    <w:rsid w:val="00CC5A15"/>
    <w:rsid w:val="00CE0511"/>
    <w:rsid w:val="00D579ED"/>
    <w:rsid w:val="00D71C11"/>
    <w:rsid w:val="00D75BBB"/>
    <w:rsid w:val="00D95A3C"/>
    <w:rsid w:val="00DA2953"/>
    <w:rsid w:val="00DA57B4"/>
    <w:rsid w:val="00DA7FD8"/>
    <w:rsid w:val="00DD36CF"/>
    <w:rsid w:val="00DD7204"/>
    <w:rsid w:val="00DF34BF"/>
    <w:rsid w:val="00DF360F"/>
    <w:rsid w:val="00E21844"/>
    <w:rsid w:val="00E45485"/>
    <w:rsid w:val="00EF3580"/>
    <w:rsid w:val="00F231E3"/>
    <w:rsid w:val="00F55639"/>
    <w:rsid w:val="00F563EC"/>
    <w:rsid w:val="00F618A0"/>
    <w:rsid w:val="00FB2F1F"/>
    <w:rsid w:val="00FC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91AE3"/>
  <w15:chartTrackingRefBased/>
  <w15:docId w15:val="{1D404FB0-B9EA-4E3D-A92C-439A3782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52B"/>
    <w:rPr>
      <w:color w:val="0563C1" w:themeColor="hyperlink"/>
      <w:u w:val="single"/>
    </w:rPr>
  </w:style>
  <w:style w:type="character" w:styleId="UnresolvedMention">
    <w:name w:val="Unresolved Mention"/>
    <w:basedOn w:val="DefaultParagraphFont"/>
    <w:uiPriority w:val="99"/>
    <w:semiHidden/>
    <w:unhideWhenUsed/>
    <w:rsid w:val="0035352B"/>
    <w:rPr>
      <w:color w:val="605E5C"/>
      <w:shd w:val="clear" w:color="auto" w:fill="E1DFDD"/>
    </w:rPr>
  </w:style>
  <w:style w:type="paragraph" w:styleId="ListParagraph">
    <w:name w:val="List Paragraph"/>
    <w:basedOn w:val="Normal"/>
    <w:uiPriority w:val="34"/>
    <w:qFormat/>
    <w:rsid w:val="0035352B"/>
    <w:pPr>
      <w:ind w:left="720"/>
      <w:contextualSpacing/>
    </w:pPr>
  </w:style>
  <w:style w:type="paragraph" w:styleId="Revision">
    <w:name w:val="Revision"/>
    <w:hidden/>
    <w:uiPriority w:val="99"/>
    <w:semiHidden/>
    <w:rsid w:val="00627B78"/>
    <w:pPr>
      <w:spacing w:after="0" w:line="240" w:lineRule="auto"/>
    </w:pPr>
  </w:style>
  <w:style w:type="character" w:styleId="CommentReference">
    <w:name w:val="annotation reference"/>
    <w:basedOn w:val="DefaultParagraphFont"/>
    <w:uiPriority w:val="99"/>
    <w:semiHidden/>
    <w:unhideWhenUsed/>
    <w:rsid w:val="00C431BC"/>
    <w:rPr>
      <w:sz w:val="16"/>
      <w:szCs w:val="16"/>
    </w:rPr>
  </w:style>
  <w:style w:type="paragraph" w:styleId="CommentText">
    <w:name w:val="annotation text"/>
    <w:basedOn w:val="Normal"/>
    <w:link w:val="CommentTextChar"/>
    <w:uiPriority w:val="99"/>
    <w:unhideWhenUsed/>
    <w:rsid w:val="00C431BC"/>
    <w:pPr>
      <w:spacing w:line="240" w:lineRule="auto"/>
    </w:pPr>
    <w:rPr>
      <w:sz w:val="20"/>
      <w:szCs w:val="20"/>
    </w:rPr>
  </w:style>
  <w:style w:type="character" w:customStyle="1" w:styleId="CommentTextChar">
    <w:name w:val="Comment Text Char"/>
    <w:basedOn w:val="DefaultParagraphFont"/>
    <w:link w:val="CommentText"/>
    <w:uiPriority w:val="99"/>
    <w:rsid w:val="00C431BC"/>
    <w:rPr>
      <w:sz w:val="20"/>
      <w:szCs w:val="20"/>
    </w:rPr>
  </w:style>
  <w:style w:type="paragraph" w:styleId="CommentSubject">
    <w:name w:val="annotation subject"/>
    <w:basedOn w:val="CommentText"/>
    <w:next w:val="CommentText"/>
    <w:link w:val="CommentSubjectChar"/>
    <w:uiPriority w:val="99"/>
    <w:semiHidden/>
    <w:unhideWhenUsed/>
    <w:rsid w:val="00C431BC"/>
    <w:rPr>
      <w:b/>
      <w:bCs/>
    </w:rPr>
  </w:style>
  <w:style w:type="character" w:customStyle="1" w:styleId="CommentSubjectChar">
    <w:name w:val="Comment Subject Char"/>
    <w:basedOn w:val="CommentTextChar"/>
    <w:link w:val="CommentSubject"/>
    <w:uiPriority w:val="99"/>
    <w:semiHidden/>
    <w:rsid w:val="00C431BC"/>
    <w:rPr>
      <w:b/>
      <w:bCs/>
      <w:sz w:val="20"/>
      <w:szCs w:val="20"/>
    </w:rPr>
  </w:style>
  <w:style w:type="paragraph" w:styleId="NormalWeb">
    <w:name w:val="Normal (Web)"/>
    <w:basedOn w:val="Normal"/>
    <w:uiPriority w:val="99"/>
    <w:semiHidden/>
    <w:unhideWhenUsed/>
    <w:rsid w:val="003C0B55"/>
    <w:rPr>
      <w:rFonts w:ascii="Times New Roman" w:hAnsi="Times New Roman" w:cs="Times New Roman"/>
    </w:rPr>
  </w:style>
  <w:style w:type="character" w:styleId="FollowedHyperlink">
    <w:name w:val="FollowedHyperlink"/>
    <w:basedOn w:val="DefaultParagraphFont"/>
    <w:uiPriority w:val="99"/>
    <w:semiHidden/>
    <w:unhideWhenUsed/>
    <w:rsid w:val="00AF06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3797">
      <w:bodyDiv w:val="1"/>
      <w:marLeft w:val="0"/>
      <w:marRight w:val="0"/>
      <w:marTop w:val="0"/>
      <w:marBottom w:val="0"/>
      <w:divBdr>
        <w:top w:val="none" w:sz="0" w:space="0" w:color="auto"/>
        <w:left w:val="none" w:sz="0" w:space="0" w:color="auto"/>
        <w:bottom w:val="none" w:sz="0" w:space="0" w:color="auto"/>
        <w:right w:val="none" w:sz="0" w:space="0" w:color="auto"/>
      </w:divBdr>
    </w:div>
    <w:div w:id="452528370">
      <w:bodyDiv w:val="1"/>
      <w:marLeft w:val="0"/>
      <w:marRight w:val="0"/>
      <w:marTop w:val="0"/>
      <w:marBottom w:val="0"/>
      <w:divBdr>
        <w:top w:val="none" w:sz="0" w:space="0" w:color="auto"/>
        <w:left w:val="none" w:sz="0" w:space="0" w:color="auto"/>
        <w:bottom w:val="none" w:sz="0" w:space="0" w:color="auto"/>
        <w:right w:val="none" w:sz="0" w:space="0" w:color="auto"/>
      </w:divBdr>
    </w:div>
    <w:div w:id="630210297">
      <w:bodyDiv w:val="1"/>
      <w:marLeft w:val="0"/>
      <w:marRight w:val="0"/>
      <w:marTop w:val="0"/>
      <w:marBottom w:val="0"/>
      <w:divBdr>
        <w:top w:val="none" w:sz="0" w:space="0" w:color="auto"/>
        <w:left w:val="none" w:sz="0" w:space="0" w:color="auto"/>
        <w:bottom w:val="none" w:sz="0" w:space="0" w:color="auto"/>
        <w:right w:val="none" w:sz="0" w:space="0" w:color="auto"/>
      </w:divBdr>
    </w:div>
    <w:div w:id="1629117751">
      <w:bodyDiv w:val="1"/>
      <w:marLeft w:val="0"/>
      <w:marRight w:val="0"/>
      <w:marTop w:val="0"/>
      <w:marBottom w:val="0"/>
      <w:divBdr>
        <w:top w:val="none" w:sz="0" w:space="0" w:color="auto"/>
        <w:left w:val="none" w:sz="0" w:space="0" w:color="auto"/>
        <w:bottom w:val="none" w:sz="0" w:space="0" w:color="auto"/>
        <w:right w:val="none" w:sz="0" w:space="0" w:color="auto"/>
      </w:divBdr>
    </w:div>
    <w:div w:id="1873036791">
      <w:bodyDiv w:val="1"/>
      <w:marLeft w:val="0"/>
      <w:marRight w:val="0"/>
      <w:marTop w:val="0"/>
      <w:marBottom w:val="0"/>
      <w:divBdr>
        <w:top w:val="none" w:sz="0" w:space="0" w:color="auto"/>
        <w:left w:val="none" w:sz="0" w:space="0" w:color="auto"/>
        <w:bottom w:val="none" w:sz="0" w:space="0" w:color="auto"/>
        <w:right w:val="none" w:sz="0" w:space="0" w:color="auto"/>
      </w:divBdr>
    </w:div>
    <w:div w:id="19131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fb.org/" TargetMode="External"/><Relationship Id="rId3" Type="http://schemas.openxmlformats.org/officeDocument/2006/relationships/styles" Target="styles.xml"/><Relationship Id="rId7" Type="http://schemas.openxmlformats.org/officeDocument/2006/relationships/hyperlink" Target="mailto:lsinclair@brafb.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afb.org" TargetMode="External"/><Relationship Id="rId4" Type="http://schemas.openxmlformats.org/officeDocument/2006/relationships/settings" Target="settings.xml"/><Relationship Id="rId9" Type="http://schemas.openxmlformats.org/officeDocument/2006/relationships/hyperlink" Target="https://www.brafb.org/event/hunger-actio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ACE0-1201-4B76-88B3-9D98EF85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2725</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Sinclair</dc:creator>
  <cp:keywords/>
  <dc:description/>
  <cp:lastModifiedBy>Les Sinclair</cp:lastModifiedBy>
  <cp:revision>5</cp:revision>
  <dcterms:created xsi:type="dcterms:W3CDTF">2025-09-02T12:28:00Z</dcterms:created>
  <dcterms:modified xsi:type="dcterms:W3CDTF">2025-09-02T12:31:00Z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e007d317-5934-424a-8b9b-6b7452973aae</vt:lpwstr>
  </property>
</Properties>
</file>